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B26BE9" w14:textId="2099D535" w:rsidR="00454700" w:rsidRDefault="00454700" w:rsidP="00962ADB">
      <w:pPr>
        <w:rPr>
          <w:b/>
          <w:bCs/>
        </w:rPr>
      </w:pPr>
      <w:r>
        <w:rPr>
          <w:b/>
          <w:bCs/>
        </w:rPr>
        <w:t>Example Feature for Nonprofit</w:t>
      </w:r>
    </w:p>
    <w:p w14:paraId="0439AADB" w14:textId="0A78DC91" w:rsidR="00962ADB" w:rsidRPr="00962ADB" w:rsidRDefault="00962ADB" w:rsidP="00962ADB">
      <w:pPr>
        <w:rPr>
          <w:b/>
          <w:bCs/>
        </w:rPr>
      </w:pPr>
      <w:r w:rsidRPr="00962ADB">
        <w:rPr>
          <w:b/>
          <w:bCs/>
        </w:rPr>
        <w:t>Habitat for Humanity</w:t>
      </w:r>
    </w:p>
    <w:p w14:paraId="335C4CA8" w14:textId="77777777" w:rsidR="00962ADB" w:rsidRPr="00962ADB" w:rsidRDefault="00962ADB" w:rsidP="00962ADB">
      <w:r w:rsidRPr="00962ADB">
        <w:t>Habitat for Humanity is a global nonprofit housing organization dedicated to providing affordable housing for people in need. Founded in 1976, it operates in over 70 countries, mobilizing volunteers and resources to build, renovate, and advocate for safe, decent, and affordable shelter.</w:t>
      </w:r>
    </w:p>
    <w:p w14:paraId="7D857160" w14:textId="77777777" w:rsidR="00962ADB" w:rsidRPr="00962ADB" w:rsidRDefault="00962ADB" w:rsidP="00962ADB">
      <w:pPr>
        <w:rPr>
          <w:b/>
          <w:bCs/>
        </w:rPr>
      </w:pPr>
      <w:r w:rsidRPr="00962ADB">
        <w:rPr>
          <w:b/>
          <w:bCs/>
        </w:rPr>
        <w:t>Mission and approach</w:t>
      </w:r>
    </w:p>
    <w:p w14:paraId="035B5BED" w14:textId="77777777" w:rsidR="00962ADB" w:rsidRPr="00962ADB" w:rsidRDefault="00962ADB" w:rsidP="00962ADB">
      <w:r w:rsidRPr="00962ADB">
        <w:t>Habitat for Humanity’s mission is to ensure everyone has a decent place to live. It partners with families and communities to construct and improve homes using volunteer labor and donated materials. Homeowners contribute “sweat equity” by helping build their own homes, paying affordable, no-profit mortgages that sustain the organization’s revolving fund for future projects.</w:t>
      </w:r>
    </w:p>
    <w:p w14:paraId="2CB7570B" w14:textId="77777777" w:rsidR="00962ADB" w:rsidRPr="00962ADB" w:rsidRDefault="00962ADB" w:rsidP="00962ADB">
      <w:pPr>
        <w:rPr>
          <w:b/>
          <w:bCs/>
        </w:rPr>
      </w:pPr>
      <w:r w:rsidRPr="00962ADB">
        <w:rPr>
          <w:b/>
          <w:bCs/>
        </w:rPr>
        <w:t>Global reach and impact</w:t>
      </w:r>
    </w:p>
    <w:p w14:paraId="1093033C" w14:textId="77777777" w:rsidR="00962ADB" w:rsidRPr="00962ADB" w:rsidRDefault="00962ADB" w:rsidP="00962ADB">
      <w:r w:rsidRPr="00962ADB">
        <w:t>Habitat’s affiliates operate semi-independently, tailoring efforts to local needs. Since inception, the organization has helped millions of people achieve housing stability. High-profile supporters, including former U.S. President </w:t>
      </w:r>
      <w:r w:rsidRPr="00962ADB">
        <w:rPr>
          <w:b/>
          <w:bCs/>
        </w:rPr>
        <w:t>Jimmy Carter</w:t>
      </w:r>
      <w:r w:rsidRPr="00962ADB">
        <w:t>, have advanced its visibility through initiatives like the Jimmy &amp; Rosalynn Carter Work Project.</w:t>
      </w:r>
    </w:p>
    <w:p w14:paraId="72EFDE26" w14:textId="77777777" w:rsidR="00962ADB" w:rsidRPr="00962ADB" w:rsidRDefault="00962ADB" w:rsidP="00962ADB">
      <w:pPr>
        <w:rPr>
          <w:b/>
          <w:bCs/>
        </w:rPr>
      </w:pPr>
      <w:r w:rsidRPr="00962ADB">
        <w:rPr>
          <w:b/>
          <w:bCs/>
        </w:rPr>
        <w:t>Funding and volunteers</w:t>
      </w:r>
    </w:p>
    <w:p w14:paraId="772A5156" w14:textId="77777777" w:rsidR="00962ADB" w:rsidRPr="00962ADB" w:rsidRDefault="00962ADB" w:rsidP="00962ADB">
      <w:r w:rsidRPr="00962ADB">
        <w:t>Funding comes from individual donations, corporate sponsorships, grants, and ReStore revenue. Volunteers are central to its operations, with hundreds of thousands contributing annually to homebuilding and advocacy efforts worldwide.</w:t>
      </w:r>
    </w:p>
    <w:p w14:paraId="703054FE" w14:textId="77777777" w:rsidR="00962ADB" w:rsidRDefault="00962ADB"/>
    <w:sectPr w:rsidR="00962AD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2459AE"/>
    <w:multiLevelType w:val="multilevel"/>
    <w:tmpl w:val="4316F8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006369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2ADB"/>
    <w:rsid w:val="00454700"/>
    <w:rsid w:val="00962ADB"/>
    <w:rsid w:val="00D313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44521"/>
  <w15:chartTrackingRefBased/>
  <w15:docId w15:val="{62DE059C-5B2A-4A13-B3FB-F3B87777D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62AD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62AD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62AD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62AD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62AD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62AD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62AD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62AD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62AD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2AD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62AD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62AD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62AD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62AD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62AD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62AD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62AD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62ADB"/>
    <w:rPr>
      <w:rFonts w:eastAsiaTheme="majorEastAsia" w:cstheme="majorBidi"/>
      <w:color w:val="272727" w:themeColor="text1" w:themeTint="D8"/>
    </w:rPr>
  </w:style>
  <w:style w:type="paragraph" w:styleId="Title">
    <w:name w:val="Title"/>
    <w:basedOn w:val="Normal"/>
    <w:next w:val="Normal"/>
    <w:link w:val="TitleChar"/>
    <w:uiPriority w:val="10"/>
    <w:qFormat/>
    <w:rsid w:val="00962AD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62AD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62AD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62AD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62ADB"/>
    <w:pPr>
      <w:spacing w:before="160"/>
      <w:jc w:val="center"/>
    </w:pPr>
    <w:rPr>
      <w:i/>
      <w:iCs/>
      <w:color w:val="404040" w:themeColor="text1" w:themeTint="BF"/>
    </w:rPr>
  </w:style>
  <w:style w:type="character" w:customStyle="1" w:styleId="QuoteChar">
    <w:name w:val="Quote Char"/>
    <w:basedOn w:val="DefaultParagraphFont"/>
    <w:link w:val="Quote"/>
    <w:uiPriority w:val="29"/>
    <w:rsid w:val="00962ADB"/>
    <w:rPr>
      <w:i/>
      <w:iCs/>
      <w:color w:val="404040" w:themeColor="text1" w:themeTint="BF"/>
    </w:rPr>
  </w:style>
  <w:style w:type="paragraph" w:styleId="ListParagraph">
    <w:name w:val="List Paragraph"/>
    <w:basedOn w:val="Normal"/>
    <w:uiPriority w:val="34"/>
    <w:qFormat/>
    <w:rsid w:val="00962ADB"/>
    <w:pPr>
      <w:ind w:left="720"/>
      <w:contextualSpacing/>
    </w:pPr>
  </w:style>
  <w:style w:type="character" w:styleId="IntenseEmphasis">
    <w:name w:val="Intense Emphasis"/>
    <w:basedOn w:val="DefaultParagraphFont"/>
    <w:uiPriority w:val="21"/>
    <w:qFormat/>
    <w:rsid w:val="00962ADB"/>
    <w:rPr>
      <w:i/>
      <w:iCs/>
      <w:color w:val="0F4761" w:themeColor="accent1" w:themeShade="BF"/>
    </w:rPr>
  </w:style>
  <w:style w:type="paragraph" w:styleId="IntenseQuote">
    <w:name w:val="Intense Quote"/>
    <w:basedOn w:val="Normal"/>
    <w:next w:val="Normal"/>
    <w:link w:val="IntenseQuoteChar"/>
    <w:uiPriority w:val="30"/>
    <w:qFormat/>
    <w:rsid w:val="00962AD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62ADB"/>
    <w:rPr>
      <w:i/>
      <w:iCs/>
      <w:color w:val="0F4761" w:themeColor="accent1" w:themeShade="BF"/>
    </w:rPr>
  </w:style>
  <w:style w:type="character" w:styleId="IntenseReference">
    <w:name w:val="Intense Reference"/>
    <w:basedOn w:val="DefaultParagraphFont"/>
    <w:uiPriority w:val="32"/>
    <w:qFormat/>
    <w:rsid w:val="00962AD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202</Words>
  <Characters>1157</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Megan DeDen</dc:creator>
  <cp:keywords/>
  <dc:description/>
  <cp:lastModifiedBy>Megan DeDen</cp:lastModifiedBy>
  <cp:revision>1</cp:revision>
  <dcterms:created xsi:type="dcterms:W3CDTF">2026-05-18T21:43:00Z</dcterms:created>
  <dcterms:modified xsi:type="dcterms:W3CDTF">2026-05-18T22:01:00Z</dcterms:modified>
</cp:coreProperties>
</file>